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E1D" w:rsidRPr="00610E40" w:rsidRDefault="00322E1D" w:rsidP="00610E40">
      <w:pPr>
        <w:pStyle w:val="Standard"/>
        <w:tabs>
          <w:tab w:val="left" w:pos="4603"/>
        </w:tabs>
        <w:jc w:val="center"/>
        <w:rPr>
          <w:b/>
          <w:bCs/>
        </w:rPr>
      </w:pPr>
      <w:r w:rsidRPr="00610E40">
        <w:rPr>
          <w:b/>
          <w:bCs/>
        </w:rPr>
        <w:t>PORTARIA N.º 001/2022</w:t>
      </w:r>
    </w:p>
    <w:p w:rsidR="00322E1D" w:rsidRPr="00610E40" w:rsidRDefault="00322E1D" w:rsidP="00610E40">
      <w:pPr>
        <w:pStyle w:val="Standard"/>
        <w:tabs>
          <w:tab w:val="left" w:pos="4603"/>
        </w:tabs>
        <w:ind w:left="340"/>
        <w:jc w:val="center"/>
        <w:rPr>
          <w:b/>
          <w:bCs/>
        </w:rPr>
      </w:pPr>
      <w:r w:rsidRPr="00610E40">
        <w:rPr>
          <w:b/>
          <w:bCs/>
        </w:rPr>
        <w:t xml:space="preserve">CENTRO DE CIÊNCIAS HUMANAS, BIOLÓGICAS E DA </w:t>
      </w:r>
      <w:proofErr w:type="gramStart"/>
      <w:r w:rsidRPr="00610E40">
        <w:rPr>
          <w:b/>
          <w:bCs/>
        </w:rPr>
        <w:t>EDUCAÇÃO</w:t>
      </w:r>
      <w:proofErr w:type="gramEnd"/>
    </w:p>
    <w:p w:rsidR="00322E1D" w:rsidRPr="00610E40" w:rsidRDefault="00322E1D" w:rsidP="00610E40">
      <w:pPr>
        <w:pStyle w:val="Standard"/>
        <w:tabs>
          <w:tab w:val="left" w:pos="4603"/>
        </w:tabs>
        <w:ind w:left="340"/>
        <w:jc w:val="center"/>
      </w:pPr>
      <w:r w:rsidRPr="00610E40">
        <w:rPr>
          <w:b/>
          <w:bCs/>
        </w:rPr>
        <w:t>UNESPAR – CAMPUS PARANAGUÁ</w:t>
      </w:r>
    </w:p>
    <w:p w:rsidR="00322E1D" w:rsidRPr="00610E40" w:rsidRDefault="00322E1D" w:rsidP="00610E40">
      <w:pPr>
        <w:pStyle w:val="Standard"/>
        <w:spacing w:before="57" w:after="57"/>
        <w:ind w:left="3288"/>
        <w:jc w:val="both"/>
        <w:rPr>
          <w:b/>
          <w:bCs/>
        </w:rPr>
      </w:pPr>
    </w:p>
    <w:p w:rsidR="00322E1D" w:rsidRPr="00610E40" w:rsidRDefault="00322E1D" w:rsidP="00610E40">
      <w:pPr>
        <w:pStyle w:val="Standard"/>
        <w:spacing w:before="57" w:after="57"/>
        <w:ind w:left="3288"/>
        <w:jc w:val="both"/>
        <w:rPr>
          <w:b/>
          <w:bCs/>
        </w:rPr>
      </w:pPr>
      <w:r w:rsidRPr="00610E40">
        <w:rPr>
          <w:b/>
          <w:bCs/>
        </w:rPr>
        <w:t xml:space="preserve">Designa o Núcleo Docente Estruturante do curso de </w:t>
      </w:r>
      <w:r w:rsidRPr="00610E40">
        <w:rPr>
          <w:b/>
          <w:bCs/>
        </w:rPr>
        <w:t xml:space="preserve">Bacharelado em Ciências Biológicas </w:t>
      </w:r>
      <w:r w:rsidRPr="00610E40">
        <w:rPr>
          <w:b/>
          <w:bCs/>
        </w:rPr>
        <w:t xml:space="preserve">do </w:t>
      </w:r>
      <w:r w:rsidRPr="00610E40">
        <w:rPr>
          <w:b/>
          <w:bCs/>
          <w:i/>
          <w:iCs/>
        </w:rPr>
        <w:t xml:space="preserve">campus </w:t>
      </w:r>
      <w:r w:rsidRPr="00610E40">
        <w:rPr>
          <w:b/>
          <w:bCs/>
        </w:rPr>
        <w:t xml:space="preserve">de </w:t>
      </w:r>
      <w:r w:rsidRPr="00610E40">
        <w:rPr>
          <w:b/>
          <w:bCs/>
        </w:rPr>
        <w:t>Paranaguá.</w:t>
      </w:r>
    </w:p>
    <w:p w:rsidR="00322E1D" w:rsidRDefault="00322E1D" w:rsidP="00322E1D">
      <w:pPr>
        <w:pStyle w:val="Standard"/>
        <w:spacing w:before="57" w:after="57"/>
        <w:ind w:left="3288"/>
        <w:jc w:val="both"/>
        <w:rPr>
          <w:rFonts w:ascii="Arial" w:hAnsi="Arial"/>
          <w:b/>
          <w:bCs/>
        </w:rPr>
      </w:pPr>
    </w:p>
    <w:p w:rsidR="00322E1D" w:rsidRPr="00610E40" w:rsidRDefault="00610E40" w:rsidP="00610E40">
      <w:pPr>
        <w:pStyle w:val="Standard"/>
        <w:spacing w:before="113" w:line="360" w:lineRule="auto"/>
        <w:jc w:val="both"/>
      </w:pPr>
      <w:r>
        <w:t>A</w:t>
      </w:r>
      <w:r w:rsidR="00322E1D" w:rsidRPr="00610E40">
        <w:t xml:space="preserve"> Diretor</w:t>
      </w:r>
      <w:r>
        <w:t>a</w:t>
      </w:r>
      <w:r w:rsidR="00322E1D" w:rsidRPr="00610E40">
        <w:t xml:space="preserve"> do Centro de Área de Ciências Humanas, Biológicas e da Educação, </w:t>
      </w:r>
      <w:r w:rsidR="00322E1D" w:rsidRPr="00610E40">
        <w:t xml:space="preserve">do </w:t>
      </w:r>
      <w:r w:rsidR="00322E1D" w:rsidRPr="00610E40">
        <w:rPr>
          <w:i/>
          <w:iCs/>
        </w:rPr>
        <w:t>campus</w:t>
      </w:r>
      <w:r w:rsidR="00322E1D" w:rsidRPr="00610E40">
        <w:t xml:space="preserve"> </w:t>
      </w:r>
      <w:r w:rsidR="00322E1D" w:rsidRPr="00610E40">
        <w:t xml:space="preserve">Paranaguá, </w:t>
      </w:r>
    </w:p>
    <w:p w:rsidR="00322E1D" w:rsidRPr="00610E40" w:rsidRDefault="00322E1D" w:rsidP="00610E40">
      <w:pPr>
        <w:pStyle w:val="Standard"/>
        <w:spacing w:before="113" w:line="360" w:lineRule="auto"/>
        <w:jc w:val="both"/>
      </w:pPr>
      <w:proofErr w:type="gramStart"/>
      <w:r w:rsidRPr="00610E40">
        <w:t>considerando</w:t>
      </w:r>
      <w:proofErr w:type="gramEnd"/>
      <w:r w:rsidRPr="00610E40">
        <w:t xml:space="preserve"> o inciso XXII do artigo 11 do Regimento Geral da </w:t>
      </w:r>
      <w:proofErr w:type="spellStart"/>
      <w:r w:rsidRPr="00610E40">
        <w:t>Unespar</w:t>
      </w:r>
      <w:proofErr w:type="spellEnd"/>
      <w:r w:rsidRPr="00610E40">
        <w:t>;</w:t>
      </w:r>
    </w:p>
    <w:p w:rsidR="00322E1D" w:rsidRPr="00610E40" w:rsidRDefault="00322E1D" w:rsidP="00610E40">
      <w:pPr>
        <w:pStyle w:val="Standard"/>
        <w:spacing w:before="113" w:line="360" w:lineRule="auto"/>
        <w:jc w:val="both"/>
      </w:pPr>
      <w:proofErr w:type="gramStart"/>
      <w:r w:rsidRPr="00610E40">
        <w:t>considerando</w:t>
      </w:r>
      <w:proofErr w:type="gramEnd"/>
      <w:r w:rsidRPr="00610E40">
        <w:t xml:space="preserve"> a Resolução 017/2019 – REITORIA/UNESPAR, que alterou em parte a Instrução de Serviço 004/2019 da </w:t>
      </w:r>
      <w:proofErr w:type="spellStart"/>
      <w:r w:rsidRPr="00610E40">
        <w:t>Pró-reitoria</w:t>
      </w:r>
      <w:proofErr w:type="spellEnd"/>
      <w:r w:rsidRPr="00610E40">
        <w:t xml:space="preserve"> de Ensino de Graduação – PROGRAD;</w:t>
      </w:r>
    </w:p>
    <w:p w:rsidR="00322E1D" w:rsidRPr="00610E40" w:rsidRDefault="00322E1D" w:rsidP="00610E40">
      <w:pPr>
        <w:pStyle w:val="Standard"/>
        <w:spacing w:before="113" w:line="360" w:lineRule="auto"/>
        <w:ind w:left="250"/>
        <w:jc w:val="center"/>
      </w:pPr>
      <w:r w:rsidRPr="00610E40">
        <w:rPr>
          <w:b/>
          <w:bCs/>
        </w:rPr>
        <w:t>R E S O L V E:</w:t>
      </w:r>
    </w:p>
    <w:p w:rsidR="00610E40" w:rsidRPr="00610E40" w:rsidRDefault="00322E1D" w:rsidP="00322E1D">
      <w:pPr>
        <w:pStyle w:val="Standard"/>
        <w:tabs>
          <w:tab w:val="left" w:pos="5100"/>
        </w:tabs>
        <w:spacing w:line="360" w:lineRule="auto"/>
        <w:jc w:val="both"/>
      </w:pPr>
      <w:r w:rsidRPr="00610E40">
        <w:rPr>
          <w:b/>
          <w:bCs/>
        </w:rPr>
        <w:t>Art. 1º. Designar</w:t>
      </w:r>
      <w:r w:rsidRPr="00610E40">
        <w:t xml:space="preserve"> o</w:t>
      </w:r>
      <w:r w:rsidRPr="00610E40">
        <w:rPr>
          <w:b/>
          <w:bCs/>
        </w:rPr>
        <w:t xml:space="preserve"> Núcleo Docente Estruturante</w:t>
      </w:r>
      <w:r w:rsidRPr="00610E40">
        <w:t xml:space="preserve"> do curso de </w:t>
      </w:r>
      <w:r w:rsidRPr="00610E40">
        <w:t>Bacharelado em Ciências Biológicas</w:t>
      </w:r>
      <w:r w:rsidRPr="00610E40">
        <w:t xml:space="preserve"> do </w:t>
      </w:r>
      <w:r w:rsidRPr="00610E40">
        <w:rPr>
          <w:i/>
          <w:iCs/>
        </w:rPr>
        <w:t>campus</w:t>
      </w:r>
      <w:r w:rsidRPr="00610E40">
        <w:t xml:space="preserve"> de Paranaguá</w:t>
      </w:r>
      <w:r w:rsidRPr="00610E40">
        <w:t xml:space="preserve">, para mandato de </w:t>
      </w:r>
      <w:proofErr w:type="gramStart"/>
      <w:r w:rsidRPr="00610E40">
        <w:t>3</w:t>
      </w:r>
      <w:proofErr w:type="gramEnd"/>
      <w:r w:rsidRPr="00610E40">
        <w:t xml:space="preserve"> (três) anos a partir da data desta Portaria, conforme segue:</w:t>
      </w:r>
    </w:p>
    <w:p w:rsidR="00322E1D" w:rsidRPr="00600FA2" w:rsidRDefault="00322E1D" w:rsidP="00610E40">
      <w:pPr>
        <w:pStyle w:val="Standard"/>
        <w:tabs>
          <w:tab w:val="left" w:pos="5100"/>
        </w:tabs>
        <w:spacing w:line="360" w:lineRule="auto"/>
        <w:jc w:val="both"/>
        <w:rPr>
          <w:b/>
        </w:rPr>
      </w:pPr>
      <w:r w:rsidRPr="00600FA2">
        <w:rPr>
          <w:b/>
        </w:rPr>
        <w:t>Yara Aparecida Garcia Tavares - RG no 8.350.833-7</w:t>
      </w:r>
      <w:r w:rsidR="00610E40" w:rsidRPr="00600FA2">
        <w:rPr>
          <w:b/>
        </w:rPr>
        <w:t>/PR (Coordenadora)</w:t>
      </w:r>
    </w:p>
    <w:p w:rsidR="00610E40" w:rsidRPr="00610E40" w:rsidRDefault="00610E40" w:rsidP="00610E40">
      <w:pPr>
        <w:pStyle w:val="Standard"/>
        <w:tabs>
          <w:tab w:val="left" w:pos="5100"/>
        </w:tabs>
        <w:spacing w:line="360" w:lineRule="auto"/>
        <w:jc w:val="both"/>
      </w:pPr>
      <w:r w:rsidRPr="00610E40">
        <w:t xml:space="preserve">Rafael </w:t>
      </w:r>
      <w:proofErr w:type="spellStart"/>
      <w:r w:rsidRPr="00610E40">
        <w:t>Metri</w:t>
      </w:r>
      <w:proofErr w:type="spellEnd"/>
      <w:r w:rsidRPr="00610E40">
        <w:t xml:space="preserve"> - RG no 6.325.653-6/PR</w:t>
      </w:r>
      <w:r w:rsidRPr="00610E40">
        <w:t xml:space="preserve"> </w:t>
      </w:r>
    </w:p>
    <w:p w:rsidR="00610E40" w:rsidRPr="00610E40" w:rsidRDefault="00610E40" w:rsidP="00610E40">
      <w:pPr>
        <w:pStyle w:val="Standard"/>
        <w:tabs>
          <w:tab w:val="left" w:pos="5100"/>
        </w:tabs>
        <w:spacing w:line="360" w:lineRule="auto"/>
        <w:jc w:val="both"/>
      </w:pPr>
      <w:r w:rsidRPr="00610E40">
        <w:t>J</w:t>
      </w:r>
      <w:r w:rsidRPr="00610E40">
        <w:t>osé Francisco de Oliveira Neto - RG no 10393667-5/PR</w:t>
      </w:r>
    </w:p>
    <w:p w:rsidR="00610E40" w:rsidRPr="00610E40" w:rsidRDefault="00610E40" w:rsidP="00610E40">
      <w:pPr>
        <w:pStyle w:val="Standard"/>
        <w:tabs>
          <w:tab w:val="left" w:pos="5100"/>
        </w:tabs>
        <w:spacing w:line="360" w:lineRule="auto"/>
        <w:jc w:val="both"/>
      </w:pPr>
      <w:r w:rsidRPr="00610E40">
        <w:t xml:space="preserve"> </w:t>
      </w:r>
      <w:proofErr w:type="spellStart"/>
      <w:r w:rsidRPr="00610E40">
        <w:t>Franciane</w:t>
      </w:r>
      <w:proofErr w:type="spellEnd"/>
      <w:r w:rsidRPr="00610E40">
        <w:t xml:space="preserve"> Maria </w:t>
      </w:r>
      <w:proofErr w:type="spellStart"/>
      <w:r w:rsidRPr="00610E40">
        <w:t>Pellizzari</w:t>
      </w:r>
      <w:proofErr w:type="spellEnd"/>
      <w:r w:rsidRPr="00610E40">
        <w:t xml:space="preserve"> - RG no 6.049.709-5/PR</w:t>
      </w:r>
      <w:bookmarkStart w:id="0" w:name="_GoBack"/>
      <w:bookmarkEnd w:id="0"/>
    </w:p>
    <w:p w:rsidR="00610E40" w:rsidRPr="00610E40" w:rsidRDefault="00610E40" w:rsidP="00322E1D">
      <w:pPr>
        <w:pStyle w:val="Standard"/>
        <w:tabs>
          <w:tab w:val="left" w:pos="5100"/>
        </w:tabs>
        <w:spacing w:line="360" w:lineRule="auto"/>
        <w:jc w:val="both"/>
      </w:pPr>
      <w:r w:rsidRPr="00610E40">
        <w:t xml:space="preserve"> </w:t>
      </w:r>
      <w:r w:rsidRPr="00610E40">
        <w:t xml:space="preserve">Kátia </w:t>
      </w:r>
      <w:proofErr w:type="spellStart"/>
      <w:r w:rsidRPr="00610E40">
        <w:t>Kalko</w:t>
      </w:r>
      <w:proofErr w:type="spellEnd"/>
      <w:r w:rsidRPr="00610E40">
        <w:t xml:space="preserve"> Schwarz - RG no 4705735-3/PR</w:t>
      </w:r>
    </w:p>
    <w:p w:rsidR="00322E1D" w:rsidRPr="00610E40" w:rsidRDefault="00322E1D" w:rsidP="00322E1D">
      <w:pPr>
        <w:pStyle w:val="Standard"/>
        <w:tabs>
          <w:tab w:val="left" w:pos="5100"/>
        </w:tabs>
        <w:spacing w:line="360" w:lineRule="auto"/>
        <w:jc w:val="both"/>
      </w:pPr>
      <w:r w:rsidRPr="00610E40">
        <w:rPr>
          <w:b/>
          <w:bCs/>
        </w:rPr>
        <w:t xml:space="preserve">Art. 2º. </w:t>
      </w:r>
      <w:r w:rsidRPr="00610E40">
        <w:t>Esta Portaria entrará em vigor na data de sua publicação</w:t>
      </w:r>
      <w:r w:rsidRPr="00610E40">
        <w:rPr>
          <w:b/>
          <w:bCs/>
        </w:rPr>
        <w:t>,</w:t>
      </w:r>
      <w:r w:rsidRPr="00610E40">
        <w:t xml:space="preserve"> revoga as disposições em contrário e </w:t>
      </w:r>
      <w:r w:rsidRPr="00610E40">
        <w:rPr>
          <w:b/>
          <w:bCs/>
        </w:rPr>
        <w:t>não produz efeitos financeiros</w:t>
      </w:r>
      <w:r w:rsidRPr="00610E40">
        <w:t>.</w:t>
      </w:r>
    </w:p>
    <w:p w:rsidR="00322E1D" w:rsidRPr="00610E40" w:rsidRDefault="00322E1D" w:rsidP="00322E1D">
      <w:pPr>
        <w:pStyle w:val="Textbody"/>
        <w:tabs>
          <w:tab w:val="left" w:pos="225"/>
        </w:tabs>
        <w:spacing w:after="0" w:line="200" w:lineRule="atLeast"/>
        <w:jc w:val="both"/>
      </w:pPr>
      <w:r w:rsidRPr="00610E40">
        <w:rPr>
          <w:b/>
          <w:bCs/>
        </w:rPr>
        <w:t>Art. 3º.</w:t>
      </w:r>
      <w:r w:rsidRPr="00610E40">
        <w:t xml:space="preserve"> Publique-se no site oficial da </w:t>
      </w:r>
      <w:proofErr w:type="spellStart"/>
      <w:r w:rsidRPr="00610E40">
        <w:t>Unespar</w:t>
      </w:r>
      <w:proofErr w:type="spellEnd"/>
      <w:r w:rsidRPr="00610E40">
        <w:t>.</w:t>
      </w:r>
    </w:p>
    <w:p w:rsidR="00322E1D" w:rsidRDefault="00322E1D" w:rsidP="00322E1D">
      <w:pPr>
        <w:pStyle w:val="Textbody"/>
        <w:tabs>
          <w:tab w:val="left" w:pos="225"/>
        </w:tabs>
        <w:spacing w:after="0" w:line="200" w:lineRule="atLeast"/>
        <w:jc w:val="both"/>
        <w:rPr>
          <w:rFonts w:ascii="Arial" w:hAnsi="Arial"/>
        </w:rPr>
      </w:pPr>
    </w:p>
    <w:p w:rsidR="00322E1D" w:rsidRDefault="00610E40" w:rsidP="00610E40">
      <w:pPr>
        <w:pStyle w:val="Textbody"/>
        <w:tabs>
          <w:tab w:val="left" w:pos="225"/>
        </w:tabs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Paranaguá, 10 de fevereiro de 2022.</w:t>
      </w:r>
    </w:p>
    <w:p w:rsidR="00610E40" w:rsidRPr="00610E40" w:rsidRDefault="00610E40" w:rsidP="00610E40">
      <w:pPr>
        <w:pStyle w:val="Textbody"/>
        <w:tabs>
          <w:tab w:val="left" w:pos="225"/>
        </w:tabs>
        <w:spacing w:after="0" w:line="360" w:lineRule="auto"/>
        <w:jc w:val="right"/>
        <w:rPr>
          <w:rFonts w:ascii="Arial" w:hAnsi="Arial" w:cs="Arial"/>
        </w:rPr>
      </w:pPr>
    </w:p>
    <w:p w:rsidR="00322E1D" w:rsidRPr="00610E40" w:rsidRDefault="00610E40" w:rsidP="00322E1D">
      <w:pPr>
        <w:pStyle w:val="Standard"/>
        <w:spacing w:line="100" w:lineRule="atLeast"/>
        <w:jc w:val="center"/>
        <w:rPr>
          <w:rFonts w:ascii="Arial" w:hAnsi="Arial" w:cs="Arial"/>
          <w:bCs/>
        </w:rPr>
      </w:pPr>
      <w:r w:rsidRPr="00610E40">
        <w:rPr>
          <w:rFonts w:ascii="Arial" w:hAnsi="Arial" w:cs="Arial"/>
          <w:bCs/>
        </w:rPr>
        <w:t xml:space="preserve">Elizabeth Regina </w:t>
      </w:r>
      <w:proofErr w:type="spellStart"/>
      <w:r w:rsidRPr="00610E40">
        <w:rPr>
          <w:rFonts w:ascii="Arial" w:hAnsi="Arial" w:cs="Arial"/>
          <w:bCs/>
        </w:rPr>
        <w:t>Streisky</w:t>
      </w:r>
      <w:proofErr w:type="spellEnd"/>
      <w:r w:rsidRPr="00610E40">
        <w:rPr>
          <w:rFonts w:ascii="Arial" w:hAnsi="Arial" w:cs="Arial"/>
          <w:bCs/>
        </w:rPr>
        <w:t xml:space="preserve"> de Farias</w:t>
      </w:r>
    </w:p>
    <w:p w:rsidR="00322E1D" w:rsidRPr="00610E40" w:rsidRDefault="00610E40" w:rsidP="00610E40">
      <w:pPr>
        <w:pStyle w:val="Standard"/>
        <w:spacing w:line="360" w:lineRule="auto"/>
        <w:jc w:val="center"/>
        <w:rPr>
          <w:rFonts w:ascii="Arial" w:hAnsi="Arial"/>
        </w:rPr>
      </w:pPr>
      <w:r w:rsidRPr="00610E40">
        <w:rPr>
          <w:rFonts w:ascii="Arial" w:hAnsi="Arial" w:cs="Arial"/>
          <w:bCs/>
        </w:rPr>
        <w:t xml:space="preserve">Diretora do Centro de Área de Ciências Humanas, Biológicas e da </w:t>
      </w:r>
      <w:proofErr w:type="gramStart"/>
      <w:r w:rsidRPr="00610E40">
        <w:rPr>
          <w:rFonts w:ascii="Arial" w:hAnsi="Arial" w:cs="Arial"/>
          <w:bCs/>
        </w:rPr>
        <w:t>Educação</w:t>
      </w:r>
      <w:proofErr w:type="gramEnd"/>
    </w:p>
    <w:p w:rsidR="003B36E9" w:rsidRDefault="003B36E9"/>
    <w:sectPr w:rsidR="003B36E9">
      <w:headerReference w:type="default" r:id="rId5"/>
      <w:footerReference w:type="default" r:id="rId6"/>
      <w:pgSz w:w="11906" w:h="16838"/>
      <w:pgMar w:top="1417" w:right="1706" w:bottom="1417" w:left="1995" w:header="708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default"/>
    <w:sig w:usb0="E0000AFF" w:usb1="500078FF" w:usb2="00000021" w:usb3="00000000" w:csb0="600001BF" w:csb1="DFF70000"/>
  </w:font>
  <w:font w:name="Noto Sans CJK SC Regular">
    <w:altName w:val="SimSun"/>
    <w:charset w:val="86"/>
    <w:family w:val="auto"/>
    <w:pitch w:val="default"/>
  </w:font>
  <w:font w:name="Lohit Devanagari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490" w:rsidRDefault="00600FA2">
    <w:pPr>
      <w:pStyle w:val="Standard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490" w:rsidRDefault="00600FA2">
    <w:pPr>
      <w:pStyle w:val="Cabealho"/>
    </w:pPr>
    <w:r>
      <w:rPr>
        <w:noProof/>
        <w:lang w:eastAsia="pt-BR"/>
      </w:rPr>
      <w:drawing>
        <wp:inline distT="0" distB="0" distL="0" distR="0" wp14:anchorId="65D39E42" wp14:editId="026B47EF">
          <wp:extent cx="1066800" cy="1209675"/>
          <wp:effectExtent l="0" t="0" r="0" b="9525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1" t="-93" r="-111" b="-93"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</w:t>
    </w:r>
    <w:r>
      <w:rPr>
        <w:noProof/>
        <w:lang w:eastAsia="pt-BR"/>
      </w:rPr>
      <w:drawing>
        <wp:inline distT="0" distB="0" distL="0" distR="0" wp14:anchorId="68B35C43" wp14:editId="43E75846">
          <wp:extent cx="952500" cy="1076325"/>
          <wp:effectExtent l="0" t="0" r="0" b="9525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2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66" t="-340" r="-366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20490" w:rsidRDefault="00600FA2">
    <w:pPr>
      <w:pStyle w:val="Cabealho"/>
    </w:pPr>
  </w:p>
  <w:p w:rsidR="00020490" w:rsidRDefault="00600FA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E1D"/>
    <w:rsid w:val="00322E1D"/>
    <w:rsid w:val="003B36E9"/>
    <w:rsid w:val="00600FA2"/>
    <w:rsid w:val="0061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E1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Standard"/>
    <w:link w:val="CabealhoChar"/>
    <w:rsid w:val="00322E1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22E1D"/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322E1D"/>
    <w:pPr>
      <w:spacing w:after="120"/>
    </w:pPr>
  </w:style>
  <w:style w:type="paragraph" w:customStyle="1" w:styleId="Standard">
    <w:name w:val="Standard"/>
    <w:rsid w:val="00322E1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2E1D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2E1D"/>
    <w:rPr>
      <w:rFonts w:ascii="Tahoma" w:eastAsia="Noto Sans CJK SC Regular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E1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Standard"/>
    <w:link w:val="CabealhoChar"/>
    <w:rsid w:val="00322E1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22E1D"/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322E1D"/>
    <w:pPr>
      <w:spacing w:after="120"/>
    </w:pPr>
  </w:style>
  <w:style w:type="paragraph" w:customStyle="1" w:styleId="Standard">
    <w:name w:val="Standard"/>
    <w:rsid w:val="00322E1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2E1D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2E1D"/>
    <w:rPr>
      <w:rFonts w:ascii="Tahoma" w:eastAsia="Noto Sans CJK SC Regular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</dc:creator>
  <cp:lastModifiedBy>Elizabeth</cp:lastModifiedBy>
  <cp:revision>2</cp:revision>
  <dcterms:created xsi:type="dcterms:W3CDTF">2022-02-10T16:42:00Z</dcterms:created>
  <dcterms:modified xsi:type="dcterms:W3CDTF">2022-02-10T16:42:00Z</dcterms:modified>
</cp:coreProperties>
</file>